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B4F6C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TOC \c "Figure" </w:instrText>
      </w:r>
      <w:r>
        <w:rPr>
          <w:rFonts w:ascii="Times New Roman" w:eastAsia="Times New Roman" w:hAnsi="Times New Roman" w:cs="Times New Roman"/>
        </w:rPr>
        <w:fldChar w:fldCharType="separate"/>
      </w:r>
      <w:r w:rsidRPr="0052463D">
        <w:rPr>
          <w:rFonts w:ascii="Times New Roman" w:hAnsi="Times New Roman" w:cs="Times New Roman"/>
          <w:noProof/>
        </w:rPr>
        <w:t>Figure 1</w:t>
      </w:r>
      <w:r w:rsidRPr="0052463D">
        <w:rPr>
          <w:rFonts w:ascii="Times New Roman" w:eastAsia="Times New Roman" w:hAnsi="Times New Roman" w:cs="Times New Roman"/>
          <w:noProof/>
        </w:rPr>
        <w:t xml:space="preserve"> </w:t>
      </w:r>
      <w:r w:rsidRPr="0052463D">
        <w:rPr>
          <w:rFonts w:ascii="Times New Roman" w:hAnsi="Times New Roman" w:cs="Times New Roman"/>
          <w:noProof/>
        </w:rPr>
        <w:t>Map of study sites at the four migrant fisher destinations in Kenya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EE2D10D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 w:rsidRPr="0052463D">
        <w:rPr>
          <w:rFonts w:ascii="Times New Roman" w:hAnsi="Times New Roman" w:cs="Times New Roman"/>
          <w:noProof/>
        </w:rPr>
        <w:t>Figure 2</w:t>
      </w:r>
      <w:r w:rsidRPr="0052463D">
        <w:rPr>
          <w:rFonts w:ascii="Times New Roman" w:eastAsia="Times New Roman" w:hAnsi="Times New Roman" w:cs="Times New Roman"/>
          <w:noProof/>
        </w:rPr>
        <w:t xml:space="preserve"> Principal fishing grounds used by migrant fishers as mapped by GPS tracking combined by landing site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3E7AD25D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 w:rsidRPr="0052463D">
        <w:rPr>
          <w:rFonts w:ascii="Times New Roman" w:hAnsi="Times New Roman" w:cs="Times New Roman"/>
          <w:noProof/>
        </w:rPr>
        <w:t>Figure 3</w:t>
      </w:r>
      <w:r w:rsidRPr="0052463D">
        <w:rPr>
          <w:rFonts w:ascii="Times New Roman" w:eastAsia="Times New Roman" w:hAnsi="Times New Roman" w:cs="Times New Roman"/>
          <w:noProof/>
        </w:rPr>
        <w:t xml:space="preserve"> </w:t>
      </w:r>
      <w:r w:rsidRPr="0052463D">
        <w:rPr>
          <w:rFonts w:ascii="Times New Roman" w:hAnsi="Times New Roman" w:cs="Times New Roman"/>
          <w:noProof/>
        </w:rPr>
        <w:t>Fishing time (no. of hours) for different vessels-gear types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8E5102E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 w:rsidRPr="0052463D">
        <w:rPr>
          <w:rFonts w:ascii="Times New Roman" w:hAnsi="Times New Roman" w:cs="Times New Roman"/>
          <w:noProof/>
        </w:rPr>
        <w:t>Figure 4 a) Detected thermal fronts overlaid (dashed line) on sea surface temperature plot with contours spaced at 0.5 °C, b) Favourable range of chlorophyll-a concentration with contours spaced at 0.1 mg/m</w:t>
      </w:r>
      <w:r w:rsidRPr="0052463D">
        <w:rPr>
          <w:rFonts w:ascii="Times New Roman" w:hAnsi="Times New Roman" w:cs="Times New Roman"/>
          <w:noProof/>
          <w:vertAlign w:val="superscript"/>
        </w:rPr>
        <w:t>3</w:t>
      </w:r>
      <w:r w:rsidRPr="0052463D">
        <w:rPr>
          <w:rFonts w:ascii="Times New Roman" w:hAnsi="Times New Roman" w:cs="Times New Roman"/>
          <w:noProof/>
        </w:rPr>
        <w:t xml:space="preserve"> during December to February season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6AA78BF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 w:rsidRPr="0052463D">
        <w:rPr>
          <w:rFonts w:ascii="Times New Roman" w:hAnsi="Times New Roman" w:cs="Times New Roman"/>
          <w:noProof/>
        </w:rPr>
        <w:t>Figure 5</w:t>
      </w:r>
      <w:r w:rsidRPr="0052463D">
        <w:rPr>
          <w:rFonts w:ascii="Times New Roman" w:eastAsia="Times New Roman" w:hAnsi="Times New Roman" w:cs="Times New Roman"/>
          <w:noProof/>
        </w:rPr>
        <w:t xml:space="preserve"> Occurrence of fish families as target catch in migrant fish landings at four landing sites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4E70E87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 w:rsidRPr="0052463D">
        <w:rPr>
          <w:rFonts w:ascii="Times New Roman" w:hAnsi="Times New Roman" w:cs="Times New Roman"/>
          <w:noProof/>
        </w:rPr>
        <w:t>Figure 6</w:t>
      </w:r>
      <w:r w:rsidRPr="0052463D">
        <w:rPr>
          <w:rFonts w:ascii="Times New Roman" w:eastAsia="Times New Roman" w:hAnsi="Times New Roman" w:cs="Times New Roman"/>
          <w:noProof/>
        </w:rPr>
        <w:t xml:space="preserve"> </w:t>
      </w:r>
      <w:r w:rsidRPr="0052463D">
        <w:rPr>
          <w:rFonts w:ascii="Times New Roman" w:hAnsi="Times New Roman" w:cs="Times New Roman"/>
          <w:noProof/>
        </w:rPr>
        <w:t>Catch per unit effort of different vessel- gear types at four landing sites frequented by migrant fisher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F253467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 w:rsidRPr="0052463D">
        <w:rPr>
          <w:rFonts w:ascii="Times New Roman" w:hAnsi="Times New Roman" w:cs="Times New Roman"/>
          <w:noProof/>
        </w:rPr>
        <w:t>Figure 7</w:t>
      </w:r>
      <w:r w:rsidRPr="0052463D">
        <w:rPr>
          <w:rFonts w:ascii="Times New Roman" w:eastAsia="Times New Roman" w:hAnsi="Times New Roman" w:cs="Times New Roman"/>
          <w:noProof/>
        </w:rPr>
        <w:t xml:space="preserve"> </w:t>
      </w:r>
      <w:r w:rsidRPr="0052463D">
        <w:rPr>
          <w:rFonts w:ascii="Times New Roman" w:hAnsi="Times New Roman" w:cs="Times New Roman"/>
          <w:noProof/>
        </w:rPr>
        <w:t xml:space="preserve">Average catch of </w:t>
      </w:r>
      <w:r w:rsidRPr="0052463D">
        <w:rPr>
          <w:rFonts w:ascii="Times New Roman" w:eastAsia="Times New Roman" w:hAnsi="Times New Roman" w:cs="Times New Roman"/>
          <w:noProof/>
        </w:rPr>
        <w:t>target fish in migrant fish landings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158015A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 w:rsidRPr="0052463D">
        <w:rPr>
          <w:rFonts w:ascii="Times New Roman" w:hAnsi="Times New Roman" w:cs="Times New Roman"/>
          <w:noProof/>
        </w:rPr>
        <w:t>Figure 8</w:t>
      </w:r>
      <w:r w:rsidRPr="0052463D">
        <w:rPr>
          <w:rFonts w:ascii="Times New Roman" w:eastAsia="Times New Roman" w:hAnsi="Times New Roman" w:cs="Times New Roman"/>
          <w:noProof/>
        </w:rPr>
        <w:t xml:space="preserve"> </w:t>
      </w:r>
      <w:r w:rsidRPr="0052463D">
        <w:rPr>
          <w:rFonts w:ascii="Times New Roman" w:hAnsi="Times New Roman" w:cs="Times New Roman"/>
          <w:noProof/>
        </w:rPr>
        <w:t xml:space="preserve">Average catch and nature of </w:t>
      </w:r>
      <w:r w:rsidRPr="0052463D">
        <w:rPr>
          <w:rFonts w:ascii="Times New Roman" w:eastAsia="Times New Roman" w:hAnsi="Times New Roman" w:cs="Times New Roman"/>
          <w:noProof/>
        </w:rPr>
        <w:t>fish landed by migrant fisher at four landing sites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48389A6F" w14:textId="77777777" w:rsidR="00D91068" w:rsidRDefault="00D91068" w:rsidP="00D91068">
      <w:pPr>
        <w:pStyle w:val="TableofFigures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color w:val="auto"/>
          <w:lang w:eastAsia="ja-JP"/>
        </w:rPr>
      </w:pPr>
      <w:r w:rsidRPr="0052463D">
        <w:rPr>
          <w:rFonts w:ascii="Times New Roman" w:hAnsi="Times New Roman" w:cs="Times New Roman"/>
          <w:noProof/>
        </w:rPr>
        <w:t>Figure 9</w:t>
      </w:r>
      <w:r w:rsidRPr="0052463D">
        <w:rPr>
          <w:rFonts w:ascii="Times New Roman" w:eastAsia="Times New Roman" w:hAnsi="Times New Roman" w:cs="Times New Roman"/>
          <w:noProof/>
        </w:rPr>
        <w:t xml:space="preserve"> Average catch by different fishing gear used by migrant fishers at four landing sites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_Toc363044141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E896BC4" w14:textId="77777777" w:rsidR="00535449" w:rsidRDefault="00D91068" w:rsidP="00D91068">
      <w:r>
        <w:rPr>
          <w:rFonts w:ascii="Times New Roman" w:eastAsia="Times New Roman" w:hAnsi="Times New Roman" w:cs="Times New Roman"/>
        </w:rPr>
        <w:fldChar w:fldCharType="end"/>
      </w:r>
    </w:p>
    <w:p w14:paraId="38F81712" w14:textId="77777777" w:rsidR="002F42DD" w:rsidRDefault="002F42DD"/>
    <w:p w14:paraId="53D6784B" w14:textId="77777777" w:rsidR="00CA6B19" w:rsidRDefault="00CA6B19"/>
    <w:p w14:paraId="1EC4EF4E" w14:textId="1D36EB42" w:rsidR="007A3207" w:rsidRPr="005F067F" w:rsidRDefault="002F42DD" w:rsidP="007A3207">
      <w:pPr>
        <w:pStyle w:val="Caption"/>
        <w:keepNext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758">
        <w:rPr>
          <w:rFonts w:ascii="Times New Roman" w:hAnsi="Times New Roman" w:cs="Times New Roman"/>
          <w:sz w:val="24"/>
          <w:szCs w:val="24"/>
        </w:rPr>
        <w:t xml:space="preserve">Table </w:t>
      </w:r>
      <w:r w:rsidRPr="00BD0758">
        <w:rPr>
          <w:rFonts w:ascii="Times New Roman" w:hAnsi="Times New Roman" w:cs="Times New Roman"/>
          <w:sz w:val="24"/>
          <w:szCs w:val="24"/>
        </w:rPr>
        <w:fldChar w:fldCharType="begin"/>
      </w:r>
      <w:r w:rsidRPr="00BD0758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BD075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1</w:t>
      </w:r>
      <w:r w:rsidRPr="00BD075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BD0758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F13FFC">
        <w:rPr>
          <w:rFonts w:ascii="Times New Roman" w:hAnsi="Times New Roman" w:cs="Times New Roman"/>
          <w:sz w:val="24"/>
          <w:szCs w:val="24"/>
        </w:rPr>
        <w:t>M</w:t>
      </w:r>
      <w:r w:rsidRPr="00BD0758">
        <w:rPr>
          <w:rFonts w:ascii="Times New Roman" w:hAnsi="Times New Roman" w:cs="Times New Roman"/>
          <w:sz w:val="24"/>
          <w:szCs w:val="24"/>
        </w:rPr>
        <w:t>igrant fisheries and fishing areas at four landing sites</w:t>
      </w:r>
    </w:p>
    <w:tbl>
      <w:tblPr>
        <w:tblStyle w:val="LightList"/>
        <w:tblW w:w="8358" w:type="dxa"/>
        <w:tblLayout w:type="fixed"/>
        <w:tblLook w:val="0400" w:firstRow="0" w:lastRow="0" w:firstColumn="0" w:lastColumn="0" w:noHBand="0" w:noVBand="1"/>
      </w:tblPr>
      <w:tblGrid>
        <w:gridCol w:w="2376"/>
        <w:gridCol w:w="1395"/>
        <w:gridCol w:w="1256"/>
        <w:gridCol w:w="1438"/>
        <w:gridCol w:w="1893"/>
      </w:tblGrid>
      <w:tr w:rsidR="007A3207" w:rsidRPr="005F067F" w14:paraId="0B94C39B" w14:textId="77777777" w:rsidTr="00F13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</w:tcPr>
          <w:p w14:paraId="041D52C4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 w:rsidRPr="005F067F">
              <w:rPr>
                <w:rFonts w:ascii="Times New Roman" w:eastAsia="Times New Roman" w:hAnsi="Times New Roman" w:cs="Times New Roman"/>
                <w:b/>
              </w:rPr>
              <w:t>Landing site</w:t>
            </w:r>
          </w:p>
        </w:tc>
        <w:tc>
          <w:tcPr>
            <w:tcW w:w="1395" w:type="dxa"/>
          </w:tcPr>
          <w:p w14:paraId="73FCCAFE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 w:rsidRPr="005F067F">
              <w:rPr>
                <w:rFonts w:ascii="Times New Roman" w:eastAsia="Times New Roman" w:hAnsi="Times New Roman" w:cs="Times New Roman"/>
                <w:b/>
              </w:rPr>
              <w:t>Kipini</w:t>
            </w:r>
          </w:p>
        </w:tc>
        <w:tc>
          <w:tcPr>
            <w:tcW w:w="1256" w:type="dxa"/>
          </w:tcPr>
          <w:p w14:paraId="44046F67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 w:rsidRPr="005F067F">
              <w:rPr>
                <w:rFonts w:ascii="Times New Roman" w:eastAsia="Times New Roman" w:hAnsi="Times New Roman" w:cs="Times New Roman"/>
                <w:b/>
              </w:rPr>
              <w:t>Gazi</w:t>
            </w:r>
          </w:p>
        </w:tc>
        <w:tc>
          <w:tcPr>
            <w:tcW w:w="1438" w:type="dxa"/>
          </w:tcPr>
          <w:p w14:paraId="7932A971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 w:rsidRPr="005F067F">
              <w:rPr>
                <w:rFonts w:ascii="Times New Roman" w:eastAsia="Times New Roman" w:hAnsi="Times New Roman" w:cs="Times New Roman"/>
                <w:b/>
              </w:rPr>
              <w:t>Shimoni</w:t>
            </w:r>
          </w:p>
        </w:tc>
        <w:tc>
          <w:tcPr>
            <w:tcW w:w="1893" w:type="dxa"/>
          </w:tcPr>
          <w:p w14:paraId="279B4AE4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 w:rsidRPr="005F067F">
              <w:rPr>
                <w:rFonts w:ascii="Times New Roman" w:eastAsia="Times New Roman" w:hAnsi="Times New Roman" w:cs="Times New Roman"/>
                <w:b/>
              </w:rPr>
              <w:t>Vanga-Jimbo</w:t>
            </w:r>
          </w:p>
        </w:tc>
      </w:tr>
      <w:tr w:rsidR="007A3207" w:rsidRPr="005F067F" w14:paraId="61B31687" w14:textId="77777777" w:rsidTr="00F13FFC">
        <w:tc>
          <w:tcPr>
            <w:tcW w:w="2376" w:type="dxa"/>
          </w:tcPr>
          <w:p w14:paraId="6520BC51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Gear</w:t>
            </w:r>
            <w:bookmarkStart w:id="0" w:name="_GoBack"/>
            <w:bookmarkEnd w:id="0"/>
          </w:p>
        </w:tc>
        <w:tc>
          <w:tcPr>
            <w:tcW w:w="1395" w:type="dxa"/>
          </w:tcPr>
          <w:p w14:paraId="33E5534E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Hook and line, hook and stick, long line</w:t>
            </w:r>
          </w:p>
        </w:tc>
        <w:tc>
          <w:tcPr>
            <w:tcW w:w="1256" w:type="dxa"/>
          </w:tcPr>
          <w:p w14:paraId="7FB9B60B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Cast net, drift net, ring net, shark net</w:t>
            </w:r>
          </w:p>
        </w:tc>
        <w:tc>
          <w:tcPr>
            <w:tcW w:w="1438" w:type="dxa"/>
          </w:tcPr>
          <w:p w14:paraId="1289B49E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Gill net, hook and line, shark net</w:t>
            </w:r>
          </w:p>
        </w:tc>
        <w:tc>
          <w:tcPr>
            <w:tcW w:w="1893" w:type="dxa"/>
          </w:tcPr>
          <w:p w14:paraId="47E2C52C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Basket trap, long line, ring net, shark net</w:t>
            </w:r>
          </w:p>
        </w:tc>
      </w:tr>
      <w:tr w:rsidR="007A3207" w:rsidRPr="005F067F" w14:paraId="368A2779" w14:textId="77777777" w:rsidTr="00F13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</w:tcPr>
          <w:p w14:paraId="2E742850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Crew size</w:t>
            </w:r>
          </w:p>
        </w:tc>
        <w:tc>
          <w:tcPr>
            <w:tcW w:w="1395" w:type="dxa"/>
          </w:tcPr>
          <w:p w14:paraId="393B54C9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5-20</w:t>
            </w:r>
          </w:p>
        </w:tc>
        <w:tc>
          <w:tcPr>
            <w:tcW w:w="1256" w:type="dxa"/>
          </w:tcPr>
          <w:p w14:paraId="3430870D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2-30</w:t>
            </w:r>
          </w:p>
        </w:tc>
        <w:tc>
          <w:tcPr>
            <w:tcW w:w="1438" w:type="dxa"/>
          </w:tcPr>
          <w:p w14:paraId="44B9C401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2-5</w:t>
            </w:r>
          </w:p>
        </w:tc>
        <w:tc>
          <w:tcPr>
            <w:tcW w:w="1893" w:type="dxa"/>
          </w:tcPr>
          <w:p w14:paraId="25A142BE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3-28</w:t>
            </w:r>
          </w:p>
        </w:tc>
      </w:tr>
      <w:tr w:rsidR="007A3207" w:rsidRPr="005F067F" w14:paraId="7405970C" w14:textId="77777777" w:rsidTr="00F13FFC">
        <w:tc>
          <w:tcPr>
            <w:tcW w:w="2376" w:type="dxa"/>
          </w:tcPr>
          <w:p w14:paraId="6D192C7D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Fishing duration (hrs.)</w:t>
            </w:r>
          </w:p>
        </w:tc>
        <w:tc>
          <w:tcPr>
            <w:tcW w:w="1395" w:type="dxa"/>
          </w:tcPr>
          <w:p w14:paraId="79CCA7F3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6-14</w:t>
            </w:r>
          </w:p>
        </w:tc>
        <w:tc>
          <w:tcPr>
            <w:tcW w:w="1256" w:type="dxa"/>
          </w:tcPr>
          <w:p w14:paraId="3B540EE3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1-16</w:t>
            </w:r>
          </w:p>
        </w:tc>
        <w:tc>
          <w:tcPr>
            <w:tcW w:w="1438" w:type="dxa"/>
          </w:tcPr>
          <w:p w14:paraId="22CBECD0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1-19.8</w:t>
            </w:r>
          </w:p>
        </w:tc>
        <w:tc>
          <w:tcPr>
            <w:tcW w:w="1893" w:type="dxa"/>
          </w:tcPr>
          <w:p w14:paraId="0448B2F2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3-9.5</w:t>
            </w:r>
          </w:p>
        </w:tc>
      </w:tr>
      <w:tr w:rsidR="007A3207" w:rsidRPr="005F067F" w14:paraId="46B7EDFE" w14:textId="77777777" w:rsidTr="00F13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</w:tcPr>
          <w:p w14:paraId="15809CDA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Fishing area (km</w:t>
            </w:r>
            <w:r w:rsidRPr="005F067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5F067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95" w:type="dxa"/>
          </w:tcPr>
          <w:p w14:paraId="020E037B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582.6</w:t>
            </w:r>
          </w:p>
        </w:tc>
        <w:tc>
          <w:tcPr>
            <w:tcW w:w="1256" w:type="dxa"/>
          </w:tcPr>
          <w:p w14:paraId="6EA84692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303.7</w:t>
            </w:r>
          </w:p>
        </w:tc>
        <w:tc>
          <w:tcPr>
            <w:tcW w:w="1438" w:type="dxa"/>
          </w:tcPr>
          <w:p w14:paraId="48A8346B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333.4</w:t>
            </w:r>
          </w:p>
        </w:tc>
        <w:tc>
          <w:tcPr>
            <w:tcW w:w="1893" w:type="dxa"/>
          </w:tcPr>
          <w:p w14:paraId="77EFD47E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280.3</w:t>
            </w:r>
          </w:p>
        </w:tc>
      </w:tr>
      <w:tr w:rsidR="007A3207" w:rsidRPr="005F067F" w14:paraId="33FE7400" w14:textId="77777777" w:rsidTr="00F13FFC">
        <w:tc>
          <w:tcPr>
            <w:tcW w:w="2376" w:type="dxa"/>
          </w:tcPr>
          <w:p w14:paraId="19320BCF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Maximum depth</w:t>
            </w:r>
          </w:p>
        </w:tc>
        <w:tc>
          <w:tcPr>
            <w:tcW w:w="1395" w:type="dxa"/>
          </w:tcPr>
          <w:p w14:paraId="2FFBB235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256" w:type="dxa"/>
          </w:tcPr>
          <w:p w14:paraId="65F062F5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38" w:type="dxa"/>
          </w:tcPr>
          <w:p w14:paraId="52114AB0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1893" w:type="dxa"/>
          </w:tcPr>
          <w:p w14:paraId="7C6B1B2C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260</w:t>
            </w:r>
          </w:p>
        </w:tc>
      </w:tr>
      <w:tr w:rsidR="007A3207" w:rsidRPr="005F067F" w14:paraId="171AFC29" w14:textId="77777777" w:rsidTr="00F13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76" w:type="dxa"/>
          </w:tcPr>
          <w:p w14:paraId="43B4F825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Maximum distance</w:t>
            </w:r>
          </w:p>
        </w:tc>
        <w:tc>
          <w:tcPr>
            <w:tcW w:w="1395" w:type="dxa"/>
          </w:tcPr>
          <w:p w14:paraId="10A07C9C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56" w:type="dxa"/>
          </w:tcPr>
          <w:p w14:paraId="77D925FD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38" w:type="dxa"/>
          </w:tcPr>
          <w:p w14:paraId="60935963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93" w:type="dxa"/>
          </w:tcPr>
          <w:p w14:paraId="0FD91C2F" w14:textId="77777777" w:rsidR="007A3207" w:rsidRPr="005F067F" w:rsidRDefault="007A3207" w:rsidP="007A3207">
            <w:pPr>
              <w:pStyle w:val="normal0"/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5F067F">
              <w:rPr>
                <w:rFonts w:ascii="Times New Roman" w:eastAsia="Times New Roman" w:hAnsi="Times New Roman" w:cs="Times New Roman"/>
              </w:rPr>
              <w:t>21</w:t>
            </w:r>
          </w:p>
        </w:tc>
      </w:tr>
    </w:tbl>
    <w:p w14:paraId="01487682" w14:textId="77777777" w:rsidR="007A3207" w:rsidRPr="005F067F" w:rsidRDefault="007A3207" w:rsidP="007A3207">
      <w:pPr>
        <w:pStyle w:val="normal0"/>
        <w:spacing w:line="480" w:lineRule="auto"/>
        <w:rPr>
          <w:rFonts w:ascii="Times New Roman" w:eastAsia="Times New Roman" w:hAnsi="Times New Roman" w:cs="Times New Roman"/>
        </w:rPr>
      </w:pPr>
    </w:p>
    <w:p w14:paraId="4D6109E2" w14:textId="77777777" w:rsidR="007A3207" w:rsidRDefault="007A3207" w:rsidP="007A3207"/>
    <w:p w14:paraId="2A8463F5" w14:textId="77777777" w:rsidR="00CA6B19" w:rsidRPr="007A3207" w:rsidRDefault="00CA6B19" w:rsidP="007A3207"/>
    <w:p w14:paraId="48012BEF" w14:textId="77777777" w:rsidR="002F42DD" w:rsidRDefault="002F42DD" w:rsidP="002F42DD">
      <w:pPr>
        <w:pStyle w:val="Caption"/>
        <w:keepNext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0758">
        <w:rPr>
          <w:rFonts w:ascii="Times New Roman" w:hAnsi="Times New Roman" w:cs="Times New Roman"/>
          <w:sz w:val="24"/>
          <w:szCs w:val="24"/>
        </w:rPr>
        <w:t xml:space="preserve">Table </w:t>
      </w:r>
      <w:r w:rsidRPr="00BD0758">
        <w:rPr>
          <w:rFonts w:ascii="Times New Roman" w:hAnsi="Times New Roman" w:cs="Times New Roman"/>
          <w:sz w:val="24"/>
          <w:szCs w:val="24"/>
        </w:rPr>
        <w:fldChar w:fldCharType="begin"/>
      </w:r>
      <w:r w:rsidRPr="00BD0758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BD075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BD075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BD0758">
        <w:rPr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proofErr w:type="spellStart"/>
      <w:r w:rsidRPr="00BD0758">
        <w:rPr>
          <w:rFonts w:ascii="Times New Roman" w:hAnsi="Times New Roman" w:cs="Times New Roman"/>
          <w:sz w:val="24"/>
          <w:szCs w:val="24"/>
        </w:rPr>
        <w:t>Kruskal</w:t>
      </w:r>
      <w:proofErr w:type="spellEnd"/>
      <w:r w:rsidRPr="00BD0758">
        <w:rPr>
          <w:rFonts w:ascii="Times New Roman" w:hAnsi="Times New Roman" w:cs="Times New Roman"/>
          <w:sz w:val="24"/>
          <w:szCs w:val="24"/>
        </w:rPr>
        <w:t>-Wallis and Mann-Whitney pairwise statistical results of fishing duration by vessel-gear type.</w:t>
      </w:r>
      <w:proofErr w:type="gramEnd"/>
      <w:r w:rsidRPr="00BD0758">
        <w:rPr>
          <w:rFonts w:ascii="Times New Roman" w:hAnsi="Times New Roman" w:cs="Times New Roman"/>
          <w:sz w:val="24"/>
          <w:szCs w:val="24"/>
        </w:rPr>
        <w:t xml:space="preserve"> NS= not significant, * p&lt;0.05; ** p&lt;0.01; </w:t>
      </w:r>
      <w:r w:rsidRPr="00BD0758">
        <w:rPr>
          <w:rFonts w:ascii="Times New Roman" w:hAnsi="Times New Roman" w:cs="Times New Roman"/>
          <w:sz w:val="24"/>
          <w:szCs w:val="24"/>
        </w:rPr>
        <w:lastRenderedPageBreak/>
        <w:t>***p&lt;0.001</w:t>
      </w:r>
    </w:p>
    <w:tbl>
      <w:tblPr>
        <w:tblW w:w="8639" w:type="dxa"/>
        <w:tblInd w:w="-6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3"/>
        <w:gridCol w:w="1985"/>
        <w:gridCol w:w="1367"/>
        <w:gridCol w:w="1608"/>
        <w:gridCol w:w="1696"/>
      </w:tblGrid>
      <w:tr w:rsidR="00786D69" w:rsidRPr="00786D69" w14:paraId="1259E807" w14:textId="77777777" w:rsidTr="00786D69">
        <w:trPr>
          <w:trHeight w:val="280"/>
        </w:trPr>
        <w:tc>
          <w:tcPr>
            <w:tcW w:w="8640" w:type="dxa"/>
            <w:gridSpan w:val="5"/>
            <w:tcBorders>
              <w:top w:val="single" w:sz="4" w:space="0" w:color="000000"/>
              <w:bottom w:val="nil"/>
            </w:tcBorders>
            <w:shd w:val="clear" w:color="auto" w:fill="FFFFFF"/>
            <w:vAlign w:val="bottom"/>
          </w:tcPr>
          <w:p w14:paraId="34C20581" w14:textId="77777777" w:rsidR="00786D69" w:rsidRPr="00786D69" w:rsidRDefault="00786D69" w:rsidP="00786D69">
            <w:pPr>
              <w:rPr>
                <w:b/>
                <w:lang w:val="en-GB"/>
              </w:rPr>
            </w:pPr>
            <w:r w:rsidRPr="00786D69">
              <w:rPr>
                <w:b/>
                <w:lang w:val="en-GB"/>
              </w:rPr>
              <w:t>Vanga-Jimbo (KW-test H =38.05, p&lt;0.001)</w:t>
            </w:r>
          </w:p>
        </w:tc>
      </w:tr>
      <w:tr w:rsidR="00786D69" w:rsidRPr="00786D69" w14:paraId="14934837" w14:textId="77777777" w:rsidTr="00786D69">
        <w:trPr>
          <w:trHeight w:val="280"/>
        </w:trPr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1E2716EF" w14:textId="77777777" w:rsidR="00786D69" w:rsidRPr="00786D69" w:rsidRDefault="00786D69" w:rsidP="00786D69">
            <w:pPr>
              <w:rPr>
                <w:b/>
                <w:lang w:val="en-GB"/>
              </w:rPr>
            </w:pPr>
            <w:r w:rsidRPr="00786D69">
              <w:rPr>
                <w:b/>
                <w:lang w:val="en-GB"/>
              </w:rPr>
              <w:t>Mann-Whitney pairwise comparison</w:t>
            </w:r>
          </w:p>
        </w:tc>
        <w:tc>
          <w:tcPr>
            <w:tcW w:w="1367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5CA77FC0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20DCDA0B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  <w:tc>
          <w:tcPr>
            <w:tcW w:w="1696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53A5A40C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</w:tr>
      <w:tr w:rsidR="00786D69" w:rsidRPr="00786D69" w14:paraId="6CC329B9" w14:textId="77777777" w:rsidTr="00786D69">
        <w:trPr>
          <w:trHeight w:val="280"/>
        </w:trPr>
        <w:tc>
          <w:tcPr>
            <w:tcW w:w="1984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71461003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7E13F79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canoe-basket trap</w:t>
            </w:r>
          </w:p>
        </w:tc>
        <w:tc>
          <w:tcPr>
            <w:tcW w:w="13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74CCC84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canoe-long line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84EA957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canoe-shark net</w:t>
            </w:r>
          </w:p>
        </w:tc>
      </w:tr>
      <w:tr w:rsidR="00786D69" w:rsidRPr="00786D69" w14:paraId="51BFFC0D" w14:textId="77777777" w:rsidTr="00786D69">
        <w:trPr>
          <w:trHeight w:val="280"/>
        </w:trPr>
        <w:tc>
          <w:tcPr>
            <w:tcW w:w="1984" w:type="dxa"/>
            <w:shd w:val="clear" w:color="auto" w:fill="FFFFFF"/>
            <w:vAlign w:val="center"/>
          </w:tcPr>
          <w:p w14:paraId="1624841D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canoe-long line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11ED0136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NS</w:t>
            </w:r>
          </w:p>
        </w:tc>
        <w:tc>
          <w:tcPr>
            <w:tcW w:w="1367" w:type="dxa"/>
            <w:shd w:val="clear" w:color="auto" w:fill="FFFFFF"/>
            <w:vAlign w:val="bottom"/>
          </w:tcPr>
          <w:p w14:paraId="4C5442B1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08" w:type="dxa"/>
            <w:shd w:val="clear" w:color="auto" w:fill="FFFFFF"/>
            <w:vAlign w:val="bottom"/>
          </w:tcPr>
          <w:p w14:paraId="578F647B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96" w:type="dxa"/>
            <w:shd w:val="clear" w:color="auto" w:fill="FFFFFF"/>
            <w:vAlign w:val="bottom"/>
          </w:tcPr>
          <w:p w14:paraId="330E96E7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47D8B52A" w14:textId="77777777" w:rsidTr="00786D69">
        <w:trPr>
          <w:trHeight w:val="280"/>
        </w:trPr>
        <w:tc>
          <w:tcPr>
            <w:tcW w:w="1984" w:type="dxa"/>
            <w:shd w:val="clear" w:color="auto" w:fill="FFFFFF"/>
            <w:vAlign w:val="center"/>
          </w:tcPr>
          <w:p w14:paraId="4D355A49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canoe-shark net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12D57B03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</w:t>
            </w:r>
          </w:p>
        </w:tc>
        <w:tc>
          <w:tcPr>
            <w:tcW w:w="1367" w:type="dxa"/>
            <w:shd w:val="clear" w:color="auto" w:fill="FFFFFF"/>
            <w:vAlign w:val="bottom"/>
          </w:tcPr>
          <w:p w14:paraId="22DCE96C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NS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0FF3AB14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96" w:type="dxa"/>
            <w:shd w:val="clear" w:color="auto" w:fill="FFFFFF"/>
            <w:vAlign w:val="bottom"/>
          </w:tcPr>
          <w:p w14:paraId="11F6E5C0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14425E77" w14:textId="77777777" w:rsidTr="00786D69">
        <w:trPr>
          <w:trHeight w:val="28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FAAF1DC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Wooden plank boat-ring net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3C0D6A73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***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9B99C56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0AF71ED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***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35B24D0B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0613D163" w14:textId="77777777" w:rsidTr="00786D69">
        <w:trPr>
          <w:trHeight w:val="280"/>
        </w:trPr>
        <w:tc>
          <w:tcPr>
            <w:tcW w:w="8640" w:type="dxa"/>
            <w:gridSpan w:val="5"/>
            <w:tcBorders>
              <w:top w:val="single" w:sz="4" w:space="0" w:color="000000"/>
              <w:bottom w:val="nil"/>
            </w:tcBorders>
            <w:shd w:val="clear" w:color="auto" w:fill="FFFFFF"/>
            <w:vAlign w:val="bottom"/>
          </w:tcPr>
          <w:p w14:paraId="512EA8F0" w14:textId="77777777" w:rsidR="00786D69" w:rsidRPr="00786D69" w:rsidRDefault="00786D69" w:rsidP="00786D69">
            <w:pPr>
              <w:rPr>
                <w:b/>
                <w:lang w:val="en-GB"/>
              </w:rPr>
            </w:pPr>
            <w:r w:rsidRPr="00786D69">
              <w:rPr>
                <w:b/>
                <w:lang w:val="en-GB"/>
              </w:rPr>
              <w:t>Shimoni (KW-test H =6.53, p&lt;0.05)</w:t>
            </w:r>
          </w:p>
        </w:tc>
      </w:tr>
      <w:tr w:rsidR="00786D69" w:rsidRPr="00786D69" w14:paraId="02205C08" w14:textId="77777777" w:rsidTr="00786D69">
        <w:trPr>
          <w:trHeight w:val="280"/>
        </w:trPr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41548068" w14:textId="77777777" w:rsidR="00786D69" w:rsidRPr="00786D69" w:rsidRDefault="00786D69" w:rsidP="00786D69">
            <w:pPr>
              <w:rPr>
                <w:b/>
                <w:lang w:val="en-GB"/>
              </w:rPr>
            </w:pPr>
            <w:r w:rsidRPr="00786D69">
              <w:rPr>
                <w:b/>
                <w:lang w:val="en-GB"/>
              </w:rPr>
              <w:t>Mann-Whitney pairwise comparison</w:t>
            </w:r>
          </w:p>
        </w:tc>
        <w:tc>
          <w:tcPr>
            <w:tcW w:w="1367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61CEED85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5A7AFC0E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  <w:tc>
          <w:tcPr>
            <w:tcW w:w="1696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3B247EC7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</w:tr>
      <w:tr w:rsidR="00786D69" w:rsidRPr="00786D69" w14:paraId="501774E6" w14:textId="77777777" w:rsidTr="00786D69">
        <w:trPr>
          <w:trHeight w:val="280"/>
        </w:trPr>
        <w:tc>
          <w:tcPr>
            <w:tcW w:w="1984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E775A2D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3CB3DD4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canoe-gill net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70FB174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canoe-shark net</w:t>
            </w:r>
          </w:p>
        </w:tc>
      </w:tr>
      <w:tr w:rsidR="00786D69" w:rsidRPr="00786D69" w14:paraId="72193ADD" w14:textId="77777777" w:rsidTr="00786D69">
        <w:trPr>
          <w:trHeight w:val="280"/>
        </w:trPr>
        <w:tc>
          <w:tcPr>
            <w:tcW w:w="1984" w:type="dxa"/>
            <w:shd w:val="clear" w:color="auto" w:fill="FFFFFF"/>
            <w:vAlign w:val="center"/>
          </w:tcPr>
          <w:p w14:paraId="2EEC7984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canoe-shark net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40FE8E40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NS</w:t>
            </w:r>
          </w:p>
        </w:tc>
        <w:tc>
          <w:tcPr>
            <w:tcW w:w="1367" w:type="dxa"/>
            <w:shd w:val="clear" w:color="auto" w:fill="FFFFFF"/>
            <w:vAlign w:val="bottom"/>
          </w:tcPr>
          <w:p w14:paraId="00A40A2A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08" w:type="dxa"/>
            <w:shd w:val="clear" w:color="auto" w:fill="FFFFFF"/>
            <w:vAlign w:val="bottom"/>
          </w:tcPr>
          <w:p w14:paraId="3026A9BA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96" w:type="dxa"/>
            <w:shd w:val="clear" w:color="auto" w:fill="FFFFFF"/>
            <w:vAlign w:val="bottom"/>
          </w:tcPr>
          <w:p w14:paraId="564A0E73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50008B90" w14:textId="77777777" w:rsidTr="00786D69">
        <w:trPr>
          <w:trHeight w:val="28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CF413CA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Outrigger canoe-hook and line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4AA80E9D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2C457BE5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NS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00AED863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4EAFF96C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7DB2D152" w14:textId="77777777" w:rsidTr="00786D69">
        <w:trPr>
          <w:trHeight w:val="280"/>
        </w:trPr>
        <w:tc>
          <w:tcPr>
            <w:tcW w:w="8640" w:type="dxa"/>
            <w:gridSpan w:val="5"/>
            <w:tcBorders>
              <w:top w:val="single" w:sz="4" w:space="0" w:color="000000"/>
              <w:bottom w:val="nil"/>
            </w:tcBorders>
            <w:shd w:val="clear" w:color="auto" w:fill="FFFFFF"/>
            <w:vAlign w:val="bottom"/>
          </w:tcPr>
          <w:p w14:paraId="3FF6E4C3" w14:textId="77777777" w:rsidR="00786D69" w:rsidRPr="00786D69" w:rsidRDefault="00786D69" w:rsidP="00786D69">
            <w:pPr>
              <w:rPr>
                <w:b/>
                <w:lang w:val="en-GB"/>
              </w:rPr>
            </w:pPr>
            <w:r w:rsidRPr="00786D69">
              <w:rPr>
                <w:b/>
                <w:lang w:val="en-GB"/>
              </w:rPr>
              <w:t>Gazi (KW-test H =29.17, p&lt;0.001)</w:t>
            </w:r>
          </w:p>
        </w:tc>
      </w:tr>
      <w:tr w:rsidR="00786D69" w:rsidRPr="00786D69" w14:paraId="7F1B1FF4" w14:textId="77777777" w:rsidTr="00786D69">
        <w:trPr>
          <w:trHeight w:val="280"/>
        </w:trPr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501537BD" w14:textId="77777777" w:rsidR="00786D69" w:rsidRPr="00786D69" w:rsidRDefault="00786D69" w:rsidP="00786D69">
            <w:pPr>
              <w:rPr>
                <w:b/>
                <w:lang w:val="en-GB"/>
              </w:rPr>
            </w:pPr>
            <w:r w:rsidRPr="00786D69">
              <w:rPr>
                <w:b/>
                <w:lang w:val="en-GB"/>
              </w:rPr>
              <w:t>Mann-Whitney pairwise comparison</w:t>
            </w:r>
          </w:p>
        </w:tc>
        <w:tc>
          <w:tcPr>
            <w:tcW w:w="1367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59083EBA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2C5B4315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  <w:tc>
          <w:tcPr>
            <w:tcW w:w="1696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44294A7B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</w:tr>
      <w:tr w:rsidR="00786D69" w:rsidRPr="00786D69" w14:paraId="43D810EC" w14:textId="77777777" w:rsidTr="00786D69">
        <w:trPr>
          <w:trHeight w:val="280"/>
        </w:trPr>
        <w:tc>
          <w:tcPr>
            <w:tcW w:w="1984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EA5DA96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BBF8B93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canoe-cast net</w:t>
            </w:r>
          </w:p>
        </w:tc>
        <w:tc>
          <w:tcPr>
            <w:tcW w:w="136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E5A7380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canoe-drift net</w:t>
            </w:r>
          </w:p>
        </w:tc>
        <w:tc>
          <w:tcPr>
            <w:tcW w:w="1608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F0DBAF5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canoe-shark net</w:t>
            </w:r>
          </w:p>
        </w:tc>
        <w:tc>
          <w:tcPr>
            <w:tcW w:w="169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CCA3175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Wooden plank boat-ring net</w:t>
            </w:r>
          </w:p>
        </w:tc>
      </w:tr>
      <w:tr w:rsidR="00786D69" w:rsidRPr="00786D69" w14:paraId="783948FF" w14:textId="77777777" w:rsidTr="00786D69">
        <w:trPr>
          <w:trHeight w:val="280"/>
        </w:trPr>
        <w:tc>
          <w:tcPr>
            <w:tcW w:w="1984" w:type="dxa"/>
            <w:shd w:val="clear" w:color="auto" w:fill="FFFFFF"/>
            <w:vAlign w:val="center"/>
          </w:tcPr>
          <w:p w14:paraId="530E0925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canoe-drift net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5C81C15B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</w:t>
            </w:r>
          </w:p>
        </w:tc>
        <w:tc>
          <w:tcPr>
            <w:tcW w:w="1367" w:type="dxa"/>
            <w:shd w:val="clear" w:color="auto" w:fill="FFFFFF"/>
            <w:vAlign w:val="bottom"/>
          </w:tcPr>
          <w:p w14:paraId="78E3B5FE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08" w:type="dxa"/>
            <w:shd w:val="clear" w:color="auto" w:fill="FFFFFF"/>
            <w:vAlign w:val="bottom"/>
          </w:tcPr>
          <w:p w14:paraId="52C9CDBA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96" w:type="dxa"/>
            <w:shd w:val="clear" w:color="auto" w:fill="FFFFFF"/>
            <w:vAlign w:val="bottom"/>
          </w:tcPr>
          <w:p w14:paraId="22E64D89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4D3BC847" w14:textId="77777777" w:rsidTr="00786D69">
        <w:trPr>
          <w:trHeight w:val="280"/>
        </w:trPr>
        <w:tc>
          <w:tcPr>
            <w:tcW w:w="1984" w:type="dxa"/>
            <w:shd w:val="clear" w:color="auto" w:fill="FFFFFF"/>
            <w:vAlign w:val="center"/>
          </w:tcPr>
          <w:p w14:paraId="48B262BC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Dugout canoe-shark net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7E82A920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NS</w:t>
            </w:r>
          </w:p>
        </w:tc>
        <w:tc>
          <w:tcPr>
            <w:tcW w:w="1367" w:type="dxa"/>
            <w:shd w:val="clear" w:color="auto" w:fill="FFFFFF"/>
            <w:vAlign w:val="bottom"/>
          </w:tcPr>
          <w:p w14:paraId="759F20DD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NS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74BCC261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96" w:type="dxa"/>
            <w:shd w:val="clear" w:color="auto" w:fill="FFFFFF"/>
            <w:vAlign w:val="bottom"/>
          </w:tcPr>
          <w:p w14:paraId="087A0C70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2EF02F11" w14:textId="77777777" w:rsidTr="00786D69">
        <w:trPr>
          <w:trHeight w:val="280"/>
        </w:trPr>
        <w:tc>
          <w:tcPr>
            <w:tcW w:w="1984" w:type="dxa"/>
            <w:shd w:val="clear" w:color="auto" w:fill="FFFFFF"/>
            <w:vAlign w:val="center"/>
          </w:tcPr>
          <w:p w14:paraId="097F305A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Wooden plank boat-ring net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6F6E9707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NS</w:t>
            </w:r>
          </w:p>
        </w:tc>
        <w:tc>
          <w:tcPr>
            <w:tcW w:w="1367" w:type="dxa"/>
            <w:shd w:val="clear" w:color="auto" w:fill="FFFFFF"/>
            <w:vAlign w:val="bottom"/>
          </w:tcPr>
          <w:p w14:paraId="00A4D970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4F3654C2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</w:t>
            </w:r>
          </w:p>
        </w:tc>
        <w:tc>
          <w:tcPr>
            <w:tcW w:w="1696" w:type="dxa"/>
            <w:shd w:val="clear" w:color="auto" w:fill="FFFFFF"/>
            <w:vAlign w:val="bottom"/>
          </w:tcPr>
          <w:p w14:paraId="725E83B8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012E1D79" w14:textId="77777777" w:rsidTr="00786D69">
        <w:trPr>
          <w:trHeight w:val="280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F4A7784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Wooden plank boat-shark net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76D7E2B5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***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53213F33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***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3D8274B3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***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50C3C374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***</w:t>
            </w:r>
          </w:p>
        </w:tc>
      </w:tr>
      <w:tr w:rsidR="00786D69" w:rsidRPr="00786D69" w14:paraId="25CBABA5" w14:textId="77777777" w:rsidTr="00786D69">
        <w:trPr>
          <w:trHeight w:val="280"/>
        </w:trPr>
        <w:tc>
          <w:tcPr>
            <w:tcW w:w="8640" w:type="dxa"/>
            <w:gridSpan w:val="5"/>
            <w:tcBorders>
              <w:top w:val="single" w:sz="4" w:space="0" w:color="000000"/>
              <w:bottom w:val="nil"/>
            </w:tcBorders>
            <w:shd w:val="clear" w:color="auto" w:fill="FFFFFF"/>
            <w:vAlign w:val="bottom"/>
          </w:tcPr>
          <w:p w14:paraId="612D66C0" w14:textId="77777777" w:rsidR="00786D69" w:rsidRPr="00786D69" w:rsidRDefault="00786D69" w:rsidP="00786D69">
            <w:pPr>
              <w:rPr>
                <w:b/>
                <w:lang w:val="en-GB"/>
              </w:rPr>
            </w:pPr>
            <w:r w:rsidRPr="00786D69">
              <w:rPr>
                <w:b/>
                <w:lang w:val="en-GB"/>
              </w:rPr>
              <w:t>Kipini (KW-test H =38.24, p&lt;0.001)</w:t>
            </w:r>
          </w:p>
        </w:tc>
      </w:tr>
      <w:tr w:rsidR="00786D69" w:rsidRPr="00786D69" w14:paraId="5DC679D6" w14:textId="77777777" w:rsidTr="00786D69">
        <w:trPr>
          <w:trHeight w:val="280"/>
        </w:trPr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11849A5B" w14:textId="77777777" w:rsidR="00786D69" w:rsidRPr="00786D69" w:rsidRDefault="00786D69" w:rsidP="00786D69">
            <w:pPr>
              <w:rPr>
                <w:b/>
                <w:lang w:val="en-GB"/>
              </w:rPr>
            </w:pPr>
            <w:r w:rsidRPr="00786D69">
              <w:rPr>
                <w:b/>
                <w:lang w:val="en-GB"/>
              </w:rPr>
              <w:t>Mann-Whitney pairwise comparison</w:t>
            </w:r>
          </w:p>
        </w:tc>
        <w:tc>
          <w:tcPr>
            <w:tcW w:w="1367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27225E7D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  <w:tc>
          <w:tcPr>
            <w:tcW w:w="1608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6C8FBB8C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  <w:tc>
          <w:tcPr>
            <w:tcW w:w="1696" w:type="dxa"/>
            <w:tcBorders>
              <w:top w:val="nil"/>
              <w:bottom w:val="single" w:sz="4" w:space="0" w:color="000000"/>
            </w:tcBorders>
            <w:shd w:val="clear" w:color="auto" w:fill="FFFFFF"/>
            <w:vAlign w:val="bottom"/>
          </w:tcPr>
          <w:p w14:paraId="611AD767" w14:textId="77777777" w:rsidR="00786D69" w:rsidRPr="00786D69" w:rsidRDefault="00786D69" w:rsidP="00786D69">
            <w:pPr>
              <w:rPr>
                <w:b/>
                <w:lang w:val="en-GB"/>
              </w:rPr>
            </w:pPr>
          </w:p>
        </w:tc>
      </w:tr>
      <w:tr w:rsidR="00786D69" w:rsidRPr="00786D69" w14:paraId="4FD500DA" w14:textId="77777777" w:rsidTr="00786D69">
        <w:trPr>
          <w:trHeight w:val="280"/>
        </w:trPr>
        <w:tc>
          <w:tcPr>
            <w:tcW w:w="1984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23CE468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5131F35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Wooden plank boat-long line</w:t>
            </w:r>
          </w:p>
        </w:tc>
        <w:tc>
          <w:tcPr>
            <w:tcW w:w="4671" w:type="dxa"/>
            <w:gridSpan w:val="3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9A0FB4A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Wooden plank boat-hook and stick</w:t>
            </w:r>
          </w:p>
        </w:tc>
      </w:tr>
      <w:tr w:rsidR="00786D69" w:rsidRPr="00786D69" w14:paraId="732131AC" w14:textId="77777777" w:rsidTr="00786D69">
        <w:trPr>
          <w:trHeight w:val="280"/>
        </w:trPr>
        <w:tc>
          <w:tcPr>
            <w:tcW w:w="1984" w:type="dxa"/>
            <w:shd w:val="clear" w:color="auto" w:fill="FFFFFF"/>
            <w:vAlign w:val="center"/>
          </w:tcPr>
          <w:p w14:paraId="398E8329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Wooden plank boat-hook and stick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B4A9F2D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***</w:t>
            </w:r>
          </w:p>
        </w:tc>
        <w:tc>
          <w:tcPr>
            <w:tcW w:w="1367" w:type="dxa"/>
            <w:shd w:val="clear" w:color="auto" w:fill="FFFFFF"/>
            <w:vAlign w:val="bottom"/>
          </w:tcPr>
          <w:p w14:paraId="68C94EAC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08" w:type="dxa"/>
            <w:shd w:val="clear" w:color="auto" w:fill="FFFFFF"/>
            <w:vAlign w:val="bottom"/>
          </w:tcPr>
          <w:p w14:paraId="0DDC07B6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96" w:type="dxa"/>
            <w:shd w:val="clear" w:color="auto" w:fill="FFFFFF"/>
            <w:vAlign w:val="bottom"/>
          </w:tcPr>
          <w:p w14:paraId="4D2081D2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  <w:tr w:rsidR="00786D69" w:rsidRPr="00786D69" w14:paraId="0141F7B9" w14:textId="77777777" w:rsidTr="00786D69">
        <w:trPr>
          <w:trHeight w:val="280"/>
        </w:trPr>
        <w:tc>
          <w:tcPr>
            <w:tcW w:w="1984" w:type="dxa"/>
            <w:shd w:val="clear" w:color="auto" w:fill="FFFFFF"/>
            <w:vAlign w:val="center"/>
          </w:tcPr>
          <w:p w14:paraId="5B7B9243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Wooden plank boat-hook and line</w:t>
            </w:r>
          </w:p>
        </w:tc>
        <w:tc>
          <w:tcPr>
            <w:tcW w:w="1985" w:type="dxa"/>
            <w:shd w:val="clear" w:color="auto" w:fill="FFFFFF"/>
            <w:vAlign w:val="bottom"/>
          </w:tcPr>
          <w:p w14:paraId="2EA6FB11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NS</w:t>
            </w:r>
          </w:p>
        </w:tc>
        <w:tc>
          <w:tcPr>
            <w:tcW w:w="1367" w:type="dxa"/>
            <w:shd w:val="clear" w:color="auto" w:fill="FFFFFF"/>
            <w:vAlign w:val="bottom"/>
          </w:tcPr>
          <w:p w14:paraId="56FA9623" w14:textId="77777777" w:rsidR="00786D69" w:rsidRPr="00786D69" w:rsidRDefault="00786D69" w:rsidP="00786D69">
            <w:pPr>
              <w:rPr>
                <w:lang w:val="en-GB"/>
              </w:rPr>
            </w:pPr>
            <w:r w:rsidRPr="00786D69">
              <w:rPr>
                <w:lang w:val="en-GB"/>
              </w:rPr>
              <w:t>***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665EAA2F" w14:textId="77777777" w:rsidR="00786D69" w:rsidRPr="00786D69" w:rsidRDefault="00786D69" w:rsidP="00786D69">
            <w:pPr>
              <w:rPr>
                <w:lang w:val="en-GB"/>
              </w:rPr>
            </w:pPr>
          </w:p>
        </w:tc>
        <w:tc>
          <w:tcPr>
            <w:tcW w:w="1696" w:type="dxa"/>
            <w:shd w:val="clear" w:color="auto" w:fill="FFFFFF"/>
            <w:vAlign w:val="bottom"/>
          </w:tcPr>
          <w:p w14:paraId="58B3B560" w14:textId="77777777" w:rsidR="00786D69" w:rsidRPr="00786D69" w:rsidRDefault="00786D69" w:rsidP="00786D69">
            <w:pPr>
              <w:rPr>
                <w:lang w:val="en-GB"/>
              </w:rPr>
            </w:pPr>
          </w:p>
        </w:tc>
      </w:tr>
    </w:tbl>
    <w:p w14:paraId="377245FD" w14:textId="77777777" w:rsidR="007A3207" w:rsidRDefault="007A3207" w:rsidP="007A3207"/>
    <w:p w14:paraId="679CCAF5" w14:textId="77777777" w:rsidR="00CA6B19" w:rsidRDefault="00CA6B19" w:rsidP="007A3207"/>
    <w:p w14:paraId="33FB897E" w14:textId="77777777" w:rsidR="00CA6B19" w:rsidRPr="007A3207" w:rsidRDefault="00CA6B19" w:rsidP="007A3207"/>
    <w:p w14:paraId="2D416CE2" w14:textId="0D950A5B" w:rsidR="002F42DD" w:rsidRPr="00BD0758" w:rsidRDefault="002F42DD" w:rsidP="002F42DD">
      <w:pPr>
        <w:pStyle w:val="Caption"/>
        <w:keepNext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D0758">
        <w:rPr>
          <w:rFonts w:ascii="Times New Roman" w:hAnsi="Times New Roman" w:cs="Times New Roman"/>
          <w:sz w:val="24"/>
          <w:szCs w:val="24"/>
        </w:rPr>
        <w:t xml:space="preserve">Table </w:t>
      </w:r>
      <w:r w:rsidRPr="00BD0758">
        <w:rPr>
          <w:rFonts w:ascii="Times New Roman" w:hAnsi="Times New Roman" w:cs="Times New Roman"/>
          <w:sz w:val="24"/>
          <w:szCs w:val="24"/>
        </w:rPr>
        <w:fldChar w:fldCharType="begin"/>
      </w:r>
      <w:r w:rsidRPr="00BD0758">
        <w:rPr>
          <w:rFonts w:ascii="Times New Roman" w:hAnsi="Times New Roman" w:cs="Times New Roman"/>
          <w:sz w:val="24"/>
          <w:szCs w:val="24"/>
        </w:rPr>
        <w:instrText xml:space="preserve"> SEQ Table \* ARABIC </w:instrText>
      </w:r>
      <w:r w:rsidRPr="00BD0758">
        <w:rPr>
          <w:rFonts w:ascii="Times New Roman" w:hAnsi="Times New Roman" w:cs="Times New Roman"/>
          <w:sz w:val="24"/>
          <w:szCs w:val="24"/>
        </w:rPr>
        <w:fldChar w:fldCharType="separate"/>
      </w:r>
      <w:r w:rsidR="00786D69">
        <w:rPr>
          <w:rFonts w:ascii="Times New Roman" w:hAnsi="Times New Roman" w:cs="Times New Roman"/>
          <w:noProof/>
          <w:sz w:val="24"/>
          <w:szCs w:val="24"/>
        </w:rPr>
        <w:t>3</w:t>
      </w:r>
      <w:r w:rsidRPr="00BD0758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BD0758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A6B19">
        <w:rPr>
          <w:rFonts w:ascii="Times New Roman" w:hAnsi="Times New Roman" w:cs="Times New Roman"/>
          <w:sz w:val="24"/>
          <w:szCs w:val="24"/>
        </w:rPr>
        <w:t>GLM of f</w:t>
      </w:r>
      <w:r w:rsidRPr="00BD0758">
        <w:rPr>
          <w:rFonts w:ascii="Times New Roman" w:hAnsi="Times New Roman" w:cs="Times New Roman"/>
          <w:sz w:val="24"/>
          <w:szCs w:val="24"/>
        </w:rPr>
        <w:t>actors influencing fishing intensity</w:t>
      </w:r>
    </w:p>
    <w:tbl>
      <w:tblPr>
        <w:tblW w:w="75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639"/>
        <w:gridCol w:w="1419"/>
        <w:gridCol w:w="1419"/>
        <w:gridCol w:w="1420"/>
      </w:tblGrid>
      <w:tr w:rsidR="001E1F43" w:rsidRPr="001E1F43" w14:paraId="42370104" w14:textId="77777777" w:rsidTr="000A0559"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bottom"/>
          </w:tcPr>
          <w:p w14:paraId="2BB173A0" w14:textId="77777777" w:rsidR="001E1F43" w:rsidRPr="001E1F43" w:rsidRDefault="001E1F43" w:rsidP="001E1F43">
            <w:pPr>
              <w:rPr>
                <w:b/>
                <w:lang w:val="en-GB"/>
              </w:rPr>
            </w:pPr>
            <w:r w:rsidRPr="001E1F43">
              <w:rPr>
                <w:b/>
                <w:lang w:val="en-GB"/>
              </w:rPr>
              <w:t>Variable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AD7CD8" w14:textId="77777777" w:rsidR="001E1F43" w:rsidRPr="001E1F43" w:rsidRDefault="001E1F43" w:rsidP="001E1F43">
            <w:pPr>
              <w:rPr>
                <w:b/>
                <w:lang w:val="en-GB"/>
              </w:rPr>
            </w:pPr>
            <w:r w:rsidRPr="001E1F43">
              <w:rPr>
                <w:b/>
                <w:lang w:val="en-GB"/>
              </w:rPr>
              <w:t>Coefficient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79B3B65" w14:textId="77777777" w:rsidR="001E1F43" w:rsidRPr="001E1F43" w:rsidRDefault="001E1F43" w:rsidP="001E1F43">
            <w:pPr>
              <w:rPr>
                <w:b/>
                <w:lang w:val="en-GB"/>
              </w:rPr>
            </w:pPr>
            <w:r w:rsidRPr="001E1F43">
              <w:rPr>
                <w:b/>
                <w:lang w:val="en-GB"/>
              </w:rPr>
              <w:t>Std. Error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424BC2" w14:textId="77777777" w:rsidR="001E1F43" w:rsidRPr="001E1F43" w:rsidRDefault="001E1F43" w:rsidP="001E1F43">
            <w:pPr>
              <w:rPr>
                <w:b/>
                <w:lang w:val="en-GB"/>
              </w:rPr>
            </w:pPr>
            <w:proofErr w:type="gramStart"/>
            <w:r w:rsidRPr="001E1F43">
              <w:rPr>
                <w:b/>
                <w:lang w:val="en-GB"/>
              </w:rPr>
              <w:t>z</w:t>
            </w:r>
            <w:proofErr w:type="gramEnd"/>
            <w:r w:rsidRPr="001E1F43">
              <w:rPr>
                <w:b/>
                <w:lang w:val="en-GB"/>
              </w:rPr>
              <w:t>-Statistic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6148EA" w14:textId="77777777" w:rsidR="001E1F43" w:rsidRPr="001E1F43" w:rsidRDefault="001E1F43" w:rsidP="001E1F43">
            <w:pPr>
              <w:rPr>
                <w:b/>
                <w:lang w:val="en-GB"/>
              </w:rPr>
            </w:pPr>
            <w:r w:rsidRPr="001E1F43">
              <w:rPr>
                <w:b/>
                <w:lang w:val="en-GB"/>
              </w:rPr>
              <w:t>Prob.</w:t>
            </w:r>
          </w:p>
        </w:tc>
      </w:tr>
      <w:tr w:rsidR="001E1F43" w:rsidRPr="001E1F43" w14:paraId="2BF68AAD" w14:textId="77777777" w:rsidTr="000A0559">
        <w:tc>
          <w:tcPr>
            <w:tcW w:w="1641" w:type="dxa"/>
            <w:tcBorders>
              <w:top w:val="single" w:sz="4" w:space="0" w:color="000000"/>
              <w:left w:val="nil"/>
            </w:tcBorders>
            <w:vAlign w:val="bottom"/>
          </w:tcPr>
          <w:p w14:paraId="532EBF48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C</w:t>
            </w:r>
          </w:p>
        </w:tc>
        <w:tc>
          <w:tcPr>
            <w:tcW w:w="1639" w:type="dxa"/>
            <w:tcBorders>
              <w:top w:val="single" w:sz="4" w:space="0" w:color="000000"/>
            </w:tcBorders>
            <w:vAlign w:val="bottom"/>
          </w:tcPr>
          <w:p w14:paraId="436D1C46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-2.576</w:t>
            </w:r>
          </w:p>
        </w:tc>
        <w:tc>
          <w:tcPr>
            <w:tcW w:w="1419" w:type="dxa"/>
            <w:tcBorders>
              <w:top w:val="single" w:sz="4" w:space="0" w:color="000000"/>
            </w:tcBorders>
            <w:vAlign w:val="bottom"/>
          </w:tcPr>
          <w:p w14:paraId="4BE29194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0.18</w:t>
            </w:r>
          </w:p>
        </w:tc>
        <w:tc>
          <w:tcPr>
            <w:tcW w:w="1419" w:type="dxa"/>
            <w:tcBorders>
              <w:top w:val="single" w:sz="4" w:space="0" w:color="000000"/>
            </w:tcBorders>
            <w:vAlign w:val="bottom"/>
          </w:tcPr>
          <w:p w14:paraId="4DF7C709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-14.66</w:t>
            </w:r>
          </w:p>
        </w:tc>
        <w:tc>
          <w:tcPr>
            <w:tcW w:w="1420" w:type="dxa"/>
            <w:tcBorders>
              <w:top w:val="single" w:sz="4" w:space="0" w:color="000000"/>
              <w:right w:val="nil"/>
            </w:tcBorders>
            <w:vAlign w:val="bottom"/>
          </w:tcPr>
          <w:p w14:paraId="359B902B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0.00</w:t>
            </w:r>
          </w:p>
        </w:tc>
      </w:tr>
      <w:tr w:rsidR="001E1F43" w:rsidRPr="001E1F43" w14:paraId="6F5DF42B" w14:textId="77777777" w:rsidTr="000A0559">
        <w:tc>
          <w:tcPr>
            <w:tcW w:w="1641" w:type="dxa"/>
            <w:tcBorders>
              <w:left w:val="nil"/>
            </w:tcBorders>
            <w:vAlign w:val="bottom"/>
          </w:tcPr>
          <w:p w14:paraId="2C32EC82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CREW</w:t>
            </w:r>
          </w:p>
        </w:tc>
        <w:tc>
          <w:tcPr>
            <w:tcW w:w="1639" w:type="dxa"/>
            <w:vAlign w:val="bottom"/>
          </w:tcPr>
          <w:p w14:paraId="38A81304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0.01</w:t>
            </w:r>
          </w:p>
        </w:tc>
        <w:tc>
          <w:tcPr>
            <w:tcW w:w="1419" w:type="dxa"/>
            <w:vAlign w:val="bottom"/>
          </w:tcPr>
          <w:p w14:paraId="22EE477D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0.01</w:t>
            </w:r>
          </w:p>
        </w:tc>
        <w:tc>
          <w:tcPr>
            <w:tcW w:w="1419" w:type="dxa"/>
            <w:vAlign w:val="bottom"/>
          </w:tcPr>
          <w:p w14:paraId="2A394161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2.47</w:t>
            </w: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14:paraId="718DFE34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0.01</w:t>
            </w:r>
          </w:p>
        </w:tc>
      </w:tr>
      <w:tr w:rsidR="001E1F43" w:rsidRPr="001E1F43" w14:paraId="738C8EAD" w14:textId="77777777" w:rsidTr="000A0559">
        <w:tc>
          <w:tcPr>
            <w:tcW w:w="1641" w:type="dxa"/>
            <w:tcBorders>
              <w:left w:val="nil"/>
            </w:tcBorders>
            <w:vAlign w:val="bottom"/>
          </w:tcPr>
          <w:p w14:paraId="026D0964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DEPTH</w:t>
            </w:r>
          </w:p>
        </w:tc>
        <w:tc>
          <w:tcPr>
            <w:tcW w:w="1639" w:type="dxa"/>
            <w:vAlign w:val="bottom"/>
          </w:tcPr>
          <w:p w14:paraId="2C0DE6DE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-0.00</w:t>
            </w:r>
          </w:p>
        </w:tc>
        <w:tc>
          <w:tcPr>
            <w:tcW w:w="1419" w:type="dxa"/>
            <w:vAlign w:val="bottom"/>
          </w:tcPr>
          <w:p w14:paraId="2C5EAC91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0.00</w:t>
            </w:r>
          </w:p>
        </w:tc>
        <w:tc>
          <w:tcPr>
            <w:tcW w:w="1419" w:type="dxa"/>
            <w:vAlign w:val="bottom"/>
          </w:tcPr>
          <w:p w14:paraId="470EFFF5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-3.05</w:t>
            </w: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14:paraId="257E2635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0.00</w:t>
            </w:r>
          </w:p>
        </w:tc>
      </w:tr>
      <w:tr w:rsidR="001E1F43" w:rsidRPr="001E1F43" w14:paraId="10180D70" w14:textId="77777777" w:rsidTr="000A0559">
        <w:tc>
          <w:tcPr>
            <w:tcW w:w="1641" w:type="dxa"/>
            <w:tcBorders>
              <w:left w:val="nil"/>
            </w:tcBorders>
            <w:vAlign w:val="bottom"/>
          </w:tcPr>
          <w:p w14:paraId="724A715D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DISTANCE</w:t>
            </w:r>
          </w:p>
        </w:tc>
        <w:tc>
          <w:tcPr>
            <w:tcW w:w="1639" w:type="dxa"/>
            <w:vAlign w:val="bottom"/>
          </w:tcPr>
          <w:p w14:paraId="2CEBF9FE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-0.01</w:t>
            </w:r>
          </w:p>
        </w:tc>
        <w:tc>
          <w:tcPr>
            <w:tcW w:w="1419" w:type="dxa"/>
            <w:vAlign w:val="bottom"/>
          </w:tcPr>
          <w:p w14:paraId="73E24CD4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0.01</w:t>
            </w:r>
          </w:p>
        </w:tc>
        <w:tc>
          <w:tcPr>
            <w:tcW w:w="1419" w:type="dxa"/>
            <w:vAlign w:val="bottom"/>
          </w:tcPr>
          <w:p w14:paraId="4BAA4CC3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-2.15</w:t>
            </w:r>
          </w:p>
        </w:tc>
        <w:tc>
          <w:tcPr>
            <w:tcW w:w="1420" w:type="dxa"/>
            <w:tcBorders>
              <w:right w:val="nil"/>
            </w:tcBorders>
            <w:vAlign w:val="bottom"/>
          </w:tcPr>
          <w:p w14:paraId="5F4FB678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0.03</w:t>
            </w:r>
          </w:p>
        </w:tc>
      </w:tr>
      <w:tr w:rsidR="001E1F43" w:rsidRPr="001E1F43" w14:paraId="6405DDB8" w14:textId="77777777" w:rsidTr="000A0559">
        <w:tc>
          <w:tcPr>
            <w:tcW w:w="1641" w:type="dxa"/>
            <w:tcBorders>
              <w:left w:val="nil"/>
              <w:bottom w:val="single" w:sz="4" w:space="0" w:color="000000"/>
            </w:tcBorders>
            <w:vAlign w:val="bottom"/>
          </w:tcPr>
          <w:p w14:paraId="05C82E20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VESSEL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  <w:vAlign w:val="bottom"/>
          </w:tcPr>
          <w:p w14:paraId="6B9E2A15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-0.02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 w14:paraId="2DC16B21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0.02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vAlign w:val="bottom"/>
          </w:tcPr>
          <w:p w14:paraId="7037A26F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-1.76</w:t>
            </w:r>
          </w:p>
        </w:tc>
        <w:tc>
          <w:tcPr>
            <w:tcW w:w="1420" w:type="dxa"/>
            <w:tcBorders>
              <w:bottom w:val="single" w:sz="4" w:space="0" w:color="000000"/>
              <w:right w:val="nil"/>
            </w:tcBorders>
            <w:vAlign w:val="bottom"/>
          </w:tcPr>
          <w:p w14:paraId="215F672D" w14:textId="77777777" w:rsidR="001E1F43" w:rsidRPr="001E1F43" w:rsidRDefault="001E1F43" w:rsidP="001E1F43">
            <w:pPr>
              <w:rPr>
                <w:lang w:val="en-GB"/>
              </w:rPr>
            </w:pPr>
            <w:r w:rsidRPr="001E1F43">
              <w:rPr>
                <w:lang w:val="en-GB"/>
              </w:rPr>
              <w:t>0.08</w:t>
            </w:r>
          </w:p>
        </w:tc>
      </w:tr>
    </w:tbl>
    <w:p w14:paraId="51454F0D" w14:textId="77777777" w:rsidR="002F42DD" w:rsidRDefault="002F42DD"/>
    <w:sectPr w:rsidR="002F42DD" w:rsidSect="005354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DD"/>
    <w:rsid w:val="001E1F43"/>
    <w:rsid w:val="002F42DD"/>
    <w:rsid w:val="00535449"/>
    <w:rsid w:val="00677FFD"/>
    <w:rsid w:val="00786D69"/>
    <w:rsid w:val="007A3207"/>
    <w:rsid w:val="00CA6B19"/>
    <w:rsid w:val="00D91068"/>
    <w:rsid w:val="00F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F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2F42DD"/>
    <w:pPr>
      <w:widowControl w:val="0"/>
      <w:ind w:left="480" w:hanging="480"/>
    </w:pPr>
    <w:rPr>
      <w:rFonts w:ascii="Cambria" w:eastAsia="Cambria" w:hAnsi="Cambria" w:cs="Cambria"/>
      <w:color w:val="00000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2F42DD"/>
    <w:pPr>
      <w:widowControl w:val="0"/>
      <w:spacing w:after="200"/>
    </w:pPr>
    <w:rPr>
      <w:rFonts w:ascii="Cambria" w:eastAsia="Cambria" w:hAnsi="Cambria" w:cs="Cambria"/>
      <w:b/>
      <w:bCs/>
      <w:color w:val="4F81BD" w:themeColor="accent1"/>
      <w:sz w:val="18"/>
      <w:szCs w:val="18"/>
      <w:lang w:val="en-GB"/>
    </w:rPr>
  </w:style>
  <w:style w:type="paragraph" w:customStyle="1" w:styleId="normal0">
    <w:name w:val="normal"/>
    <w:rsid w:val="007A3207"/>
    <w:pPr>
      <w:widowControl w:val="0"/>
    </w:pPr>
    <w:rPr>
      <w:rFonts w:ascii="Cambria" w:eastAsia="Cambria" w:hAnsi="Cambria" w:cs="Cambria"/>
      <w:color w:val="000000"/>
      <w:lang w:val="en-GB"/>
    </w:rPr>
  </w:style>
  <w:style w:type="table" w:styleId="LightList">
    <w:name w:val="Light List"/>
    <w:basedOn w:val="TableNormal"/>
    <w:uiPriority w:val="61"/>
    <w:rsid w:val="007A320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2F42DD"/>
    <w:pPr>
      <w:widowControl w:val="0"/>
      <w:ind w:left="480" w:hanging="480"/>
    </w:pPr>
    <w:rPr>
      <w:rFonts w:ascii="Cambria" w:eastAsia="Cambria" w:hAnsi="Cambria" w:cs="Cambria"/>
      <w:color w:val="00000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2F42DD"/>
    <w:pPr>
      <w:widowControl w:val="0"/>
      <w:spacing w:after="200"/>
    </w:pPr>
    <w:rPr>
      <w:rFonts w:ascii="Cambria" w:eastAsia="Cambria" w:hAnsi="Cambria" w:cs="Cambria"/>
      <w:b/>
      <w:bCs/>
      <w:color w:val="4F81BD" w:themeColor="accent1"/>
      <w:sz w:val="18"/>
      <w:szCs w:val="18"/>
      <w:lang w:val="en-GB"/>
    </w:rPr>
  </w:style>
  <w:style w:type="paragraph" w:customStyle="1" w:styleId="normal0">
    <w:name w:val="normal"/>
    <w:rsid w:val="007A3207"/>
    <w:pPr>
      <w:widowControl w:val="0"/>
    </w:pPr>
    <w:rPr>
      <w:rFonts w:ascii="Cambria" w:eastAsia="Cambria" w:hAnsi="Cambria" w:cs="Cambria"/>
      <w:color w:val="000000"/>
      <w:lang w:val="en-GB"/>
    </w:rPr>
  </w:style>
  <w:style w:type="table" w:styleId="LightList">
    <w:name w:val="Light List"/>
    <w:basedOn w:val="TableNormal"/>
    <w:uiPriority w:val="61"/>
    <w:rsid w:val="007A320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477</Words>
  <Characters>2721</Characters>
  <Application>Microsoft Macintosh Word</Application>
  <DocSecurity>0</DocSecurity>
  <Lines>22</Lines>
  <Paragraphs>6</Paragraphs>
  <ScaleCrop>false</ScaleCrop>
  <Company>WIOMSA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Wanyonyi</dc:creator>
  <cp:keywords/>
  <dc:description/>
  <cp:lastModifiedBy>Innocent Wanyonyi</cp:lastModifiedBy>
  <cp:revision>5</cp:revision>
  <dcterms:created xsi:type="dcterms:W3CDTF">2017-07-30T11:27:00Z</dcterms:created>
  <dcterms:modified xsi:type="dcterms:W3CDTF">2017-12-23T08:53:00Z</dcterms:modified>
</cp:coreProperties>
</file>